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97C" w:rsidRPr="004B3186" w:rsidRDefault="00B2597C" w:rsidP="00B2597C">
      <w:pPr>
        <w:jc w:val="center"/>
        <w:rPr>
          <w:rFonts w:ascii="Times New Roman" w:hAnsi="Times New Roman" w:cs="Times New Roman"/>
          <w:sz w:val="24"/>
          <w:szCs w:val="24"/>
        </w:rPr>
      </w:pPr>
      <w:r w:rsidRPr="004B3186">
        <w:rPr>
          <w:rFonts w:ascii="Times New Roman" w:hAnsi="Times New Roman" w:cs="Times New Roman"/>
          <w:sz w:val="24"/>
          <w:szCs w:val="24"/>
        </w:rPr>
        <w:t>Муниципальное   бюджетное  дошкольное  образовательное  учреждение</w:t>
      </w:r>
    </w:p>
    <w:p w:rsidR="00B2597C" w:rsidRPr="004B3186" w:rsidRDefault="00B2597C" w:rsidP="00B2597C">
      <w:pPr>
        <w:jc w:val="center"/>
        <w:rPr>
          <w:rFonts w:ascii="Times New Roman" w:hAnsi="Times New Roman" w:cs="Times New Roman"/>
          <w:sz w:val="24"/>
          <w:szCs w:val="24"/>
        </w:rPr>
      </w:pPr>
      <w:r w:rsidRPr="004B3186">
        <w:rPr>
          <w:rFonts w:ascii="Times New Roman" w:hAnsi="Times New Roman" w:cs="Times New Roman"/>
          <w:sz w:val="24"/>
          <w:szCs w:val="24"/>
        </w:rPr>
        <w:t xml:space="preserve">«Детский сад общеразвивающего вида № 7 «Детство» </w:t>
      </w:r>
      <w:proofErr w:type="spellStart"/>
      <w:r w:rsidRPr="004B3186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4B3186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4B3186">
        <w:rPr>
          <w:rFonts w:ascii="Times New Roman" w:hAnsi="Times New Roman" w:cs="Times New Roman"/>
          <w:sz w:val="24"/>
          <w:szCs w:val="24"/>
        </w:rPr>
        <w:t>рск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3186">
        <w:rPr>
          <w:rFonts w:ascii="Times New Roman" w:hAnsi="Times New Roman" w:cs="Times New Roman"/>
          <w:sz w:val="24"/>
          <w:szCs w:val="24"/>
        </w:rPr>
        <w:t>»</w:t>
      </w:r>
    </w:p>
    <w:p w:rsidR="00B2597C" w:rsidRPr="004B3186" w:rsidRDefault="00B2597C" w:rsidP="00B2597C">
      <w:pPr>
        <w:jc w:val="center"/>
        <w:rPr>
          <w:rFonts w:ascii="Times New Roman" w:hAnsi="Times New Roman" w:cs="Times New Roman"/>
          <w:sz w:val="24"/>
          <w:szCs w:val="24"/>
        </w:rPr>
      </w:pPr>
      <w:r w:rsidRPr="004B3186">
        <w:rPr>
          <w:rFonts w:ascii="Times New Roman" w:hAnsi="Times New Roman" w:cs="Times New Roman"/>
          <w:sz w:val="24"/>
          <w:szCs w:val="24"/>
        </w:rPr>
        <w:t xml:space="preserve">Арского </w:t>
      </w:r>
      <w:proofErr w:type="spellStart"/>
      <w:proofErr w:type="gramStart"/>
      <w:r w:rsidRPr="004B3186">
        <w:rPr>
          <w:rFonts w:ascii="Times New Roman" w:hAnsi="Times New Roman" w:cs="Times New Roman"/>
          <w:sz w:val="24"/>
          <w:szCs w:val="24"/>
        </w:rPr>
        <w:t>муниципальн</w:t>
      </w:r>
      <w:proofErr w:type="spellEnd"/>
      <w:r w:rsidRPr="00B2597C">
        <w:rPr>
          <w:rFonts w:ascii="Times New Roman" w:hAnsi="Times New Roman" w:cs="Times New Roman"/>
          <w:sz w:val="24"/>
          <w:szCs w:val="24"/>
        </w:rPr>
        <w:t xml:space="preserve"> </w:t>
      </w:r>
      <w:r w:rsidRPr="004B3186">
        <w:rPr>
          <w:rFonts w:ascii="Times New Roman" w:hAnsi="Times New Roman" w:cs="Times New Roman"/>
          <w:sz w:val="24"/>
          <w:szCs w:val="24"/>
        </w:rPr>
        <w:t>ого</w:t>
      </w:r>
      <w:proofErr w:type="gramEnd"/>
      <w:r w:rsidRPr="004B3186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B2597C" w:rsidRDefault="00B2597C" w:rsidP="00B2597C">
      <w:pPr>
        <w:jc w:val="center"/>
        <w:rPr>
          <w:rFonts w:ascii="Times New Roman" w:hAnsi="Times New Roman" w:cs="Times New Roman"/>
          <w:sz w:val="24"/>
          <w:szCs w:val="24"/>
        </w:rPr>
      </w:pPr>
      <w:r w:rsidRPr="004B3186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FF655C" w:rsidRPr="00FF655C" w:rsidRDefault="00FF655C" w:rsidP="00FF655C">
      <w:pPr>
        <w:pStyle w:val="a3"/>
        <w:jc w:val="center"/>
        <w:rPr>
          <w:rFonts w:ascii="Times New Roman" w:hAnsi="Times New Roman" w:cs="Times New Roman"/>
          <w:b/>
          <w:sz w:val="34"/>
          <w:szCs w:val="34"/>
        </w:rPr>
      </w:pPr>
      <w:r w:rsidRPr="00FF655C">
        <w:rPr>
          <w:rFonts w:ascii="Times New Roman" w:hAnsi="Times New Roman" w:cs="Times New Roman"/>
          <w:b/>
          <w:sz w:val="34"/>
          <w:szCs w:val="34"/>
        </w:rPr>
        <w:t>СОСТАВ ПРОФКОМА</w:t>
      </w:r>
    </w:p>
    <w:p w:rsidR="00B2597C" w:rsidRDefault="005712EC" w:rsidP="00B2597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4"/>
          <w:szCs w:val="34"/>
        </w:rPr>
        <w:drawing>
          <wp:inline distT="0" distB="0" distL="0" distR="0" wp14:anchorId="0B75D3D2" wp14:editId="424BE0DA">
            <wp:extent cx="1171575" cy="11442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460" cy="1153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597C" w:rsidRDefault="00B2597C" w:rsidP="00B2597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B3186">
        <w:rPr>
          <w:rFonts w:ascii="Times New Roman" w:hAnsi="Times New Roman" w:cs="Times New Roman"/>
          <w:b/>
          <w:sz w:val="36"/>
          <w:szCs w:val="36"/>
        </w:rPr>
        <w:t>Состав профкома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1.М.М.Сафиуллина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</w:t>
      </w:r>
      <w:proofErr w:type="gramEnd"/>
      <w:r>
        <w:rPr>
          <w:rFonts w:ascii="Times New Roman" w:hAnsi="Times New Roman" w:cs="Times New Roman"/>
          <w:sz w:val="24"/>
          <w:szCs w:val="24"/>
        </w:rPr>
        <w:t>. Профкома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2.А.М.Саляхова – заместитель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рофкома</w:t>
      </w:r>
      <w:proofErr w:type="spellEnd"/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3.Л.Ш.Багаутдинова – культмассовый сектор 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4.А.Ф.Хасанова – охрана труда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5.Л.Р.Сайфуллина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жилищно-бытовой</w:t>
      </w:r>
      <w:proofErr w:type="gramEnd"/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6.Г.И.Назипова</w:t>
      </w:r>
      <w:r>
        <w:rPr>
          <w:rFonts w:ascii="Times New Roman" w:hAnsi="Times New Roman" w:cs="Times New Roman"/>
          <w:sz w:val="24"/>
          <w:szCs w:val="24"/>
        </w:rPr>
        <w:t xml:space="preserve"> – секретарь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7.Э.И.Сулейманов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казначей</w:t>
      </w:r>
    </w:p>
    <w:p w:rsidR="00B2597C" w:rsidRDefault="00B2597C" w:rsidP="00B2597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B3186">
        <w:rPr>
          <w:rFonts w:ascii="Times New Roman" w:hAnsi="Times New Roman" w:cs="Times New Roman"/>
          <w:b/>
          <w:sz w:val="36"/>
          <w:szCs w:val="36"/>
        </w:rPr>
        <w:t>Контрольно-ревизионная комиссия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1.Л.Р.Ситдиков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пред.ревизионной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2.Э.И.Петрова </w:t>
      </w:r>
      <w:proofErr w:type="gramStart"/>
      <w:r>
        <w:rPr>
          <w:rFonts w:ascii="Times New Roman" w:hAnsi="Times New Roman" w:cs="Times New Roman"/>
          <w:sz w:val="24"/>
          <w:szCs w:val="24"/>
        </w:rPr>
        <w:t>–п</w:t>
      </w:r>
      <w:proofErr w:type="gramEnd"/>
      <w:r>
        <w:rPr>
          <w:rFonts w:ascii="Times New Roman" w:hAnsi="Times New Roman" w:cs="Times New Roman"/>
          <w:sz w:val="24"/>
          <w:szCs w:val="24"/>
        </w:rPr>
        <w:t>овар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3.А.П.Хафизова – завхоз</w:t>
      </w:r>
    </w:p>
    <w:p w:rsidR="00B2597C" w:rsidRDefault="00B2597C" w:rsidP="00B2597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E5627">
        <w:rPr>
          <w:rFonts w:ascii="Times New Roman" w:hAnsi="Times New Roman" w:cs="Times New Roman"/>
          <w:b/>
          <w:sz w:val="36"/>
          <w:szCs w:val="36"/>
        </w:rPr>
        <w:t>Комиссия по охране труда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1.А.Ф.Хасанова </w:t>
      </w:r>
      <w:proofErr w:type="gramStart"/>
      <w:r>
        <w:rPr>
          <w:rFonts w:ascii="Times New Roman" w:hAnsi="Times New Roman" w:cs="Times New Roman"/>
          <w:sz w:val="24"/>
          <w:szCs w:val="24"/>
        </w:rPr>
        <w:t>–п</w:t>
      </w:r>
      <w:proofErr w:type="gramEnd"/>
      <w:r>
        <w:rPr>
          <w:rFonts w:ascii="Times New Roman" w:hAnsi="Times New Roman" w:cs="Times New Roman"/>
          <w:sz w:val="24"/>
          <w:szCs w:val="24"/>
        </w:rPr>
        <w:t>редседатель комиссии по охране труда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2.Г.А.Хисамутдинова – воспитатель, председатель по охране труда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3.Г.М.Ногманова – пом.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4"/>
          <w:szCs w:val="24"/>
        </w:rPr>
        <w:t>воспит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4.М.М.Сафина – ст. воспитатель</w:t>
      </w:r>
    </w:p>
    <w:p w:rsidR="00B2597C" w:rsidRDefault="00B2597C" w:rsidP="00B2597C">
      <w:pPr>
        <w:jc w:val="center"/>
        <w:rPr>
          <w:rFonts w:ascii="Times New Roman" w:hAnsi="Times New Roman" w:cs="Times New Roman"/>
          <w:sz w:val="24"/>
          <w:szCs w:val="24"/>
        </w:rPr>
      </w:pPr>
      <w:r w:rsidRPr="00AE5627">
        <w:rPr>
          <w:rFonts w:ascii="Times New Roman" w:hAnsi="Times New Roman" w:cs="Times New Roman"/>
          <w:b/>
          <w:sz w:val="36"/>
          <w:szCs w:val="36"/>
        </w:rPr>
        <w:t>Комиссия по трудовым спорам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1.М.М.Сафина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омиссии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трудовым спорам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2.Л.Р.Юсупова – воспитатель,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омиссии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трудовым спорам</w:t>
      </w:r>
    </w:p>
    <w:p w:rsidR="00B2597C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3.Л.Р.Сайфуллина – воспитатель</w:t>
      </w:r>
    </w:p>
    <w:p w:rsidR="00B2597C" w:rsidRPr="00AE5627" w:rsidRDefault="00B2597C" w:rsidP="00B259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4.Г.Д.Мазитова</w:t>
      </w:r>
    </w:p>
    <w:p w:rsidR="00B2597C" w:rsidRPr="00AE5627" w:rsidRDefault="00B2597C" w:rsidP="00B2597C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F655C" w:rsidRDefault="00FF655C" w:rsidP="005712EC">
      <w:pPr>
        <w:pStyle w:val="a3"/>
        <w:jc w:val="center"/>
        <w:rPr>
          <w:rFonts w:ascii="Times New Roman" w:hAnsi="Times New Roman" w:cs="Times New Roman"/>
          <w:b/>
          <w:noProof/>
          <w:sz w:val="34"/>
          <w:szCs w:val="34"/>
          <w:lang w:eastAsia="ru-RU"/>
        </w:rPr>
      </w:pPr>
    </w:p>
    <w:sectPr w:rsidR="00FF655C" w:rsidSect="005712E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2B"/>
    <w:rsid w:val="00535C2B"/>
    <w:rsid w:val="005712EC"/>
    <w:rsid w:val="00640D4C"/>
    <w:rsid w:val="006451DA"/>
    <w:rsid w:val="00980219"/>
    <w:rsid w:val="00AA04B1"/>
    <w:rsid w:val="00B2597C"/>
    <w:rsid w:val="00B268CE"/>
    <w:rsid w:val="00BA55A1"/>
    <w:rsid w:val="00FF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55C"/>
    <w:pPr>
      <w:spacing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C2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25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597C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55C"/>
    <w:pPr>
      <w:spacing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C2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25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597C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5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2022-09-14T19:12:00Z</dcterms:created>
  <dcterms:modified xsi:type="dcterms:W3CDTF">2010-04-21T21:44:00Z</dcterms:modified>
</cp:coreProperties>
</file>